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AE" w:rsidRDefault="003168AE" w:rsidP="00E25740">
      <w:pPr>
        <w:pStyle w:val="Bezmezer"/>
        <w:jc w:val="center"/>
        <w:rPr>
          <w:color w:val="DF003A"/>
          <w:sz w:val="40"/>
          <w:szCs w:val="48"/>
        </w:rPr>
      </w:pPr>
      <w:r>
        <w:rPr>
          <w:noProof/>
          <w:color w:val="DF003A"/>
          <w:sz w:val="40"/>
          <w:szCs w:val="48"/>
          <w:lang w:eastAsia="cs-CZ"/>
        </w:rPr>
        <w:drawing>
          <wp:inline distT="0" distB="0" distL="0" distR="0">
            <wp:extent cx="126000" cy="36360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4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3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740" w:rsidRPr="003168AE" w:rsidRDefault="003168AE" w:rsidP="00E25740">
      <w:pPr>
        <w:pStyle w:val="Bezmezer"/>
        <w:jc w:val="center"/>
        <w:rPr>
          <w:b/>
          <w:color w:val="DF003A"/>
          <w:sz w:val="40"/>
          <w:szCs w:val="48"/>
        </w:rPr>
      </w:pPr>
      <w:r w:rsidRPr="003168AE">
        <w:rPr>
          <w:b/>
          <w:color w:val="DF003A"/>
          <w:sz w:val="40"/>
          <w:szCs w:val="48"/>
        </w:rPr>
        <w:t>Církev československá husitská</w:t>
      </w:r>
    </w:p>
    <w:p w:rsidR="003168AE" w:rsidRDefault="003168AE" w:rsidP="003168AE">
      <w:pPr>
        <w:jc w:val="center"/>
        <w:rPr>
          <w:rFonts w:ascii="Calibri-Bold" w:hAnsi="Calibri-Bold"/>
          <w:b/>
          <w:bCs/>
          <w:color w:val="DF003A"/>
          <w:sz w:val="48"/>
          <w:szCs w:val="48"/>
        </w:rPr>
      </w:pPr>
      <w:r>
        <w:rPr>
          <w:rFonts w:ascii="Calibri-Bold" w:hAnsi="Calibri-Bold"/>
          <w:b/>
          <w:bCs/>
          <w:noProof/>
          <w:color w:val="DF003A"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5760720" cy="5523230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ův sb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740" w:rsidRDefault="00E25740" w:rsidP="00E25740">
      <w:pPr>
        <w:pStyle w:val="Bezmezer"/>
        <w:jc w:val="center"/>
        <w:rPr>
          <w:color w:val="DF003A"/>
          <w:sz w:val="48"/>
          <w:szCs w:val="48"/>
        </w:rPr>
      </w:pPr>
    </w:p>
    <w:p w:rsidR="00E25740" w:rsidRDefault="00E25740" w:rsidP="00E25740">
      <w:pPr>
        <w:pStyle w:val="Bezmezer"/>
        <w:jc w:val="center"/>
        <w:rPr>
          <w:color w:val="DF003A"/>
          <w:sz w:val="48"/>
          <w:szCs w:val="48"/>
        </w:rPr>
      </w:pPr>
    </w:p>
    <w:p w:rsidR="00E25740" w:rsidRDefault="00E25740" w:rsidP="00E25740">
      <w:pPr>
        <w:pStyle w:val="Bezmezer"/>
        <w:jc w:val="center"/>
        <w:rPr>
          <w:color w:val="DF003A"/>
          <w:sz w:val="48"/>
          <w:szCs w:val="48"/>
        </w:rPr>
      </w:pPr>
    </w:p>
    <w:p w:rsidR="00E25740" w:rsidRDefault="00E25740" w:rsidP="00E25740">
      <w:pPr>
        <w:pStyle w:val="Bezmezer"/>
        <w:jc w:val="center"/>
        <w:rPr>
          <w:color w:val="DF003A"/>
          <w:sz w:val="48"/>
          <w:szCs w:val="48"/>
        </w:rPr>
      </w:pPr>
    </w:p>
    <w:p w:rsidR="00E25740" w:rsidRDefault="00E25740" w:rsidP="00E25740">
      <w:pPr>
        <w:pStyle w:val="Bezmezer"/>
        <w:jc w:val="center"/>
        <w:rPr>
          <w:color w:val="DF003A"/>
          <w:sz w:val="48"/>
          <w:szCs w:val="48"/>
        </w:rPr>
      </w:pPr>
    </w:p>
    <w:p w:rsidR="00E25740" w:rsidRDefault="00E25740" w:rsidP="00E25740">
      <w:pPr>
        <w:pStyle w:val="Bezmezer"/>
        <w:jc w:val="center"/>
        <w:rPr>
          <w:color w:val="DF003A"/>
          <w:sz w:val="48"/>
          <w:szCs w:val="48"/>
        </w:rPr>
      </w:pPr>
    </w:p>
    <w:p w:rsidR="00E25740" w:rsidRDefault="00E25740" w:rsidP="00E25740">
      <w:pPr>
        <w:pStyle w:val="Bezmezer"/>
        <w:jc w:val="center"/>
        <w:rPr>
          <w:color w:val="DF003A"/>
          <w:sz w:val="48"/>
          <w:szCs w:val="48"/>
        </w:rPr>
      </w:pPr>
    </w:p>
    <w:p w:rsidR="00E25740" w:rsidRDefault="00E25740" w:rsidP="00E25740">
      <w:pPr>
        <w:pStyle w:val="Bezmezer"/>
        <w:jc w:val="center"/>
        <w:rPr>
          <w:color w:val="DF003A"/>
          <w:sz w:val="48"/>
          <w:szCs w:val="48"/>
        </w:rPr>
      </w:pPr>
    </w:p>
    <w:p w:rsidR="00E25740" w:rsidRDefault="00E25740" w:rsidP="00E25740">
      <w:pPr>
        <w:pStyle w:val="Bezmezer"/>
        <w:jc w:val="center"/>
        <w:rPr>
          <w:color w:val="DF003A"/>
          <w:sz w:val="48"/>
          <w:szCs w:val="48"/>
        </w:rPr>
      </w:pPr>
    </w:p>
    <w:p w:rsidR="00434FC7" w:rsidRDefault="00434FC7" w:rsidP="00E25740">
      <w:pPr>
        <w:pStyle w:val="Bezmezer"/>
        <w:jc w:val="center"/>
        <w:rPr>
          <w:b/>
          <w:color w:val="DF003A"/>
          <w:sz w:val="56"/>
          <w:szCs w:val="48"/>
        </w:rPr>
      </w:pPr>
      <w:bookmarkStart w:id="0" w:name="_GoBack"/>
      <w:bookmarkEnd w:id="0"/>
    </w:p>
    <w:p w:rsidR="003168AE" w:rsidRPr="003168AE" w:rsidRDefault="00D1015B" w:rsidP="00E25740">
      <w:pPr>
        <w:pStyle w:val="Bezmezer"/>
        <w:jc w:val="center"/>
        <w:rPr>
          <w:b/>
          <w:color w:val="DF003A"/>
          <w:sz w:val="56"/>
          <w:szCs w:val="48"/>
        </w:rPr>
      </w:pPr>
      <w:r w:rsidRPr="003168AE">
        <w:rPr>
          <w:b/>
          <w:color w:val="DF003A"/>
          <w:sz w:val="56"/>
          <w:szCs w:val="48"/>
        </w:rPr>
        <w:t>90</w:t>
      </w:r>
      <w:r w:rsidR="00095C4A" w:rsidRPr="003168AE">
        <w:rPr>
          <w:b/>
          <w:color w:val="DF003A"/>
          <w:sz w:val="56"/>
          <w:szCs w:val="48"/>
        </w:rPr>
        <w:t xml:space="preserve"> let</w:t>
      </w:r>
      <w:r w:rsidRPr="003168AE">
        <w:rPr>
          <w:b/>
          <w:color w:val="DF003A"/>
          <w:sz w:val="56"/>
          <w:szCs w:val="48"/>
        </w:rPr>
        <w:t xml:space="preserve"> od položení základního kamene</w:t>
      </w:r>
      <w:r w:rsidR="00095C4A" w:rsidRPr="003168AE">
        <w:rPr>
          <w:b/>
          <w:color w:val="DF003A"/>
          <w:sz w:val="56"/>
          <w:szCs w:val="48"/>
        </w:rPr>
        <w:t xml:space="preserve"> </w:t>
      </w:r>
    </w:p>
    <w:p w:rsidR="00E25740" w:rsidRDefault="00095C4A" w:rsidP="009A086F">
      <w:pPr>
        <w:pStyle w:val="Bezmezer"/>
        <w:jc w:val="center"/>
        <w:rPr>
          <w:sz w:val="32"/>
          <w:szCs w:val="32"/>
        </w:rPr>
      </w:pPr>
      <w:r w:rsidRPr="003168AE">
        <w:rPr>
          <w:b/>
          <w:color w:val="DF003A"/>
          <w:sz w:val="56"/>
          <w:szCs w:val="48"/>
        </w:rPr>
        <w:t>Husova sboru v Kvasicích</w:t>
      </w:r>
      <w:r>
        <w:rPr>
          <w:color w:val="DF003A"/>
          <w:sz w:val="48"/>
          <w:szCs w:val="48"/>
        </w:rPr>
        <w:br/>
      </w:r>
    </w:p>
    <w:p w:rsidR="00D1015B" w:rsidRPr="00E25740" w:rsidRDefault="00095C4A" w:rsidP="00E25740">
      <w:pPr>
        <w:pStyle w:val="Bezmezer"/>
        <w:rPr>
          <w:rFonts w:ascii="Calibri-BoldItalic" w:hAnsi="Calibri-BoldItalic"/>
          <w:i/>
          <w:iCs/>
          <w:sz w:val="32"/>
          <w:szCs w:val="32"/>
        </w:rPr>
      </w:pPr>
      <w:r w:rsidRPr="00E25740">
        <w:rPr>
          <w:sz w:val="32"/>
          <w:szCs w:val="32"/>
        </w:rPr>
        <w:t>Srdečně Vás zveme na oslavy 90. výročí položení základního kamene</w:t>
      </w:r>
      <w:r w:rsidR="00E25740" w:rsidRPr="00E25740">
        <w:rPr>
          <w:sz w:val="32"/>
          <w:szCs w:val="32"/>
        </w:rPr>
        <w:t xml:space="preserve"> </w:t>
      </w:r>
      <w:r w:rsidRPr="00E25740">
        <w:rPr>
          <w:sz w:val="32"/>
          <w:szCs w:val="32"/>
        </w:rPr>
        <w:t>Husova sboru v Kvasicích, které se budou konat v neděli 30. září 2018.</w:t>
      </w:r>
      <w:r w:rsidRPr="00E25740">
        <w:rPr>
          <w:sz w:val="32"/>
          <w:szCs w:val="32"/>
        </w:rPr>
        <w:br/>
      </w:r>
    </w:p>
    <w:p w:rsidR="00F73A7F" w:rsidRDefault="00095C4A" w:rsidP="00D1015B">
      <w:pPr>
        <w:pStyle w:val="Bezmezer"/>
        <w:rPr>
          <w:rFonts w:ascii="Calibri" w:hAnsi="Calibri"/>
          <w:sz w:val="32"/>
          <w:szCs w:val="32"/>
        </w:rPr>
      </w:pPr>
      <w:r w:rsidRPr="00E25740">
        <w:rPr>
          <w:rFonts w:ascii="Calibri-BoldItalic" w:hAnsi="Calibri-BoldItalic"/>
          <w:i/>
          <w:iCs/>
          <w:sz w:val="32"/>
          <w:szCs w:val="32"/>
        </w:rPr>
        <w:t>Program:</w:t>
      </w:r>
      <w:r w:rsidRPr="00E25740">
        <w:rPr>
          <w:rFonts w:ascii="Calibri-BoldItalic" w:hAnsi="Calibri-BoldItalic"/>
          <w:sz w:val="32"/>
          <w:szCs w:val="32"/>
        </w:rPr>
        <w:br/>
      </w:r>
      <w:proofErr w:type="gramStart"/>
      <w:r w:rsidRPr="00E25740">
        <w:rPr>
          <w:rFonts w:ascii="Calibri-BoldItalic" w:hAnsi="Calibri-BoldItalic"/>
          <w:i/>
          <w:iCs/>
          <w:sz w:val="32"/>
          <w:szCs w:val="32"/>
        </w:rPr>
        <w:t xml:space="preserve">10:00 </w:t>
      </w:r>
      <w:r w:rsidR="00CD6BEC">
        <w:rPr>
          <w:rFonts w:ascii="Calibri-BoldItalic" w:hAnsi="Calibri-BoldItalic"/>
          <w:i/>
          <w:iCs/>
          <w:sz w:val="32"/>
          <w:szCs w:val="32"/>
        </w:rPr>
        <w:t xml:space="preserve">  </w:t>
      </w:r>
      <w:r w:rsidR="003168AE">
        <w:rPr>
          <w:rFonts w:ascii="Calibri-BoldItalic" w:hAnsi="Calibri-BoldItalic"/>
          <w:i/>
          <w:iCs/>
          <w:sz w:val="32"/>
          <w:szCs w:val="32"/>
        </w:rPr>
        <w:t xml:space="preserve"> </w:t>
      </w:r>
      <w:r w:rsidRPr="00F73A7F">
        <w:rPr>
          <w:b/>
          <w:sz w:val="32"/>
          <w:szCs w:val="32"/>
        </w:rPr>
        <w:t>Slavnostní</w:t>
      </w:r>
      <w:proofErr w:type="gramEnd"/>
      <w:r w:rsidRPr="00F73A7F">
        <w:rPr>
          <w:b/>
          <w:sz w:val="32"/>
          <w:szCs w:val="32"/>
        </w:rPr>
        <w:t xml:space="preserve"> bohoslužby</w:t>
      </w:r>
      <w:r w:rsidRPr="00E25740">
        <w:rPr>
          <w:sz w:val="32"/>
          <w:szCs w:val="32"/>
        </w:rPr>
        <w:t xml:space="preserve"> se svátostí biřmování </w:t>
      </w:r>
    </w:p>
    <w:p w:rsidR="00683309" w:rsidRPr="00F73A7F" w:rsidRDefault="00095C4A" w:rsidP="00D1015B">
      <w:pPr>
        <w:pStyle w:val="Bezmezer"/>
        <w:rPr>
          <w:rFonts w:cstheme="minorHAnsi"/>
          <w:iCs/>
          <w:sz w:val="32"/>
          <w:szCs w:val="32"/>
        </w:rPr>
      </w:pPr>
      <w:r w:rsidRPr="00F73A7F">
        <w:rPr>
          <w:rFonts w:cstheme="minorHAnsi"/>
          <w:iCs/>
          <w:sz w:val="32"/>
          <w:szCs w:val="32"/>
        </w:rPr>
        <w:t>slouž</w:t>
      </w:r>
      <w:r w:rsidR="00F73A7F" w:rsidRPr="00F73A7F">
        <w:rPr>
          <w:rFonts w:cstheme="minorHAnsi"/>
          <w:iCs/>
          <w:sz w:val="32"/>
          <w:szCs w:val="32"/>
        </w:rPr>
        <w:t>í</w:t>
      </w:r>
      <w:r w:rsidRPr="00F73A7F">
        <w:rPr>
          <w:rFonts w:cstheme="minorHAnsi"/>
          <w:iCs/>
          <w:sz w:val="32"/>
          <w:szCs w:val="32"/>
        </w:rPr>
        <w:t xml:space="preserve"> brněnský biskup Mgr. Juraj Jordán </w:t>
      </w:r>
      <w:proofErr w:type="spellStart"/>
      <w:r w:rsidRPr="00F73A7F">
        <w:rPr>
          <w:rFonts w:cstheme="minorHAnsi"/>
          <w:iCs/>
          <w:sz w:val="32"/>
          <w:szCs w:val="32"/>
        </w:rPr>
        <w:t>Dovala</w:t>
      </w:r>
      <w:proofErr w:type="spellEnd"/>
    </w:p>
    <w:p w:rsidR="00D1015B" w:rsidRPr="003168AE" w:rsidRDefault="003168AE" w:rsidP="00D1015B">
      <w:pPr>
        <w:pStyle w:val="Bezmezer"/>
        <w:rPr>
          <w:rFonts w:ascii="Calibri-BoldItalic" w:hAnsi="Calibri-BoldItalic"/>
          <w:iCs/>
          <w:sz w:val="32"/>
          <w:szCs w:val="32"/>
        </w:rPr>
      </w:pPr>
      <w:proofErr w:type="gramStart"/>
      <w:r>
        <w:rPr>
          <w:rFonts w:ascii="Calibri-BoldItalic" w:hAnsi="Calibri-BoldItalic"/>
          <w:i/>
          <w:iCs/>
          <w:sz w:val="32"/>
          <w:szCs w:val="32"/>
        </w:rPr>
        <w:t xml:space="preserve">11:30 </w:t>
      </w:r>
      <w:r w:rsidR="00CD6BEC">
        <w:rPr>
          <w:rFonts w:ascii="Calibri-BoldItalic" w:hAnsi="Calibri-BoldItalic"/>
          <w:i/>
          <w:iCs/>
          <w:sz w:val="32"/>
          <w:szCs w:val="32"/>
        </w:rPr>
        <w:t xml:space="preserve">  </w:t>
      </w:r>
      <w:r>
        <w:rPr>
          <w:rFonts w:ascii="Calibri-BoldItalic" w:hAnsi="Calibri-BoldItalic"/>
          <w:i/>
          <w:iCs/>
          <w:sz w:val="32"/>
          <w:szCs w:val="32"/>
        </w:rPr>
        <w:t xml:space="preserve"> </w:t>
      </w:r>
      <w:r w:rsidRPr="00CD6BEC">
        <w:rPr>
          <w:rFonts w:cstheme="minorHAnsi"/>
          <w:iCs/>
          <w:sz w:val="32"/>
          <w:szCs w:val="32"/>
        </w:rPr>
        <w:t>Přestávka</w:t>
      </w:r>
      <w:proofErr w:type="gramEnd"/>
    </w:p>
    <w:p w:rsidR="00F73A7F" w:rsidRDefault="003168AE" w:rsidP="00D1015B">
      <w:pPr>
        <w:pStyle w:val="Bezmezer"/>
        <w:rPr>
          <w:sz w:val="32"/>
          <w:szCs w:val="32"/>
        </w:rPr>
      </w:pPr>
      <w:proofErr w:type="gramStart"/>
      <w:r>
        <w:rPr>
          <w:rFonts w:ascii="Calibri-BoldItalic" w:hAnsi="Calibri-BoldItalic"/>
          <w:i/>
          <w:iCs/>
          <w:sz w:val="32"/>
          <w:szCs w:val="32"/>
        </w:rPr>
        <w:t>11</w:t>
      </w:r>
      <w:r w:rsidR="00D1015B" w:rsidRPr="00E25740">
        <w:rPr>
          <w:rFonts w:ascii="Calibri-BoldItalic" w:hAnsi="Calibri-BoldItalic"/>
          <w:i/>
          <w:iCs/>
          <w:sz w:val="32"/>
          <w:szCs w:val="32"/>
        </w:rPr>
        <w:t>:45</w:t>
      </w:r>
      <w:r w:rsidR="00095C4A" w:rsidRPr="00E25740">
        <w:rPr>
          <w:rFonts w:ascii="Calibri-BoldItalic" w:hAnsi="Calibri-BoldItalic"/>
          <w:i/>
          <w:iCs/>
          <w:sz w:val="32"/>
          <w:szCs w:val="32"/>
        </w:rPr>
        <w:t xml:space="preserve"> </w:t>
      </w:r>
      <w:r w:rsidR="00CD6BEC">
        <w:rPr>
          <w:rFonts w:ascii="Calibri-BoldItalic" w:hAnsi="Calibri-BoldItalic"/>
          <w:i/>
          <w:iCs/>
          <w:sz w:val="32"/>
          <w:szCs w:val="32"/>
        </w:rPr>
        <w:t xml:space="preserve">  </w:t>
      </w:r>
      <w:r>
        <w:rPr>
          <w:rFonts w:ascii="Calibri-BoldItalic" w:hAnsi="Calibri-BoldItalic"/>
          <w:i/>
          <w:iCs/>
          <w:sz w:val="32"/>
          <w:szCs w:val="32"/>
        </w:rPr>
        <w:t xml:space="preserve"> </w:t>
      </w:r>
      <w:r w:rsidR="00683309">
        <w:rPr>
          <w:sz w:val="32"/>
          <w:szCs w:val="32"/>
        </w:rPr>
        <w:t>Jaroslav</w:t>
      </w:r>
      <w:proofErr w:type="gramEnd"/>
      <w:r w:rsidR="00683309">
        <w:rPr>
          <w:sz w:val="32"/>
          <w:szCs w:val="32"/>
        </w:rPr>
        <w:t xml:space="preserve"> </w:t>
      </w:r>
      <w:proofErr w:type="spellStart"/>
      <w:r w:rsidR="00683309">
        <w:rPr>
          <w:sz w:val="32"/>
          <w:szCs w:val="32"/>
        </w:rPr>
        <w:t>Štanglica</w:t>
      </w:r>
      <w:proofErr w:type="spellEnd"/>
      <w:r w:rsidR="00683309">
        <w:rPr>
          <w:sz w:val="32"/>
          <w:szCs w:val="32"/>
        </w:rPr>
        <w:t xml:space="preserve">: </w:t>
      </w:r>
      <w:r w:rsidR="00683309" w:rsidRPr="00F73A7F">
        <w:rPr>
          <w:b/>
          <w:sz w:val="32"/>
          <w:szCs w:val="32"/>
        </w:rPr>
        <w:t xml:space="preserve">Lesy </w:t>
      </w:r>
      <w:proofErr w:type="spellStart"/>
      <w:r w:rsidR="00683309" w:rsidRPr="00F73A7F">
        <w:rPr>
          <w:b/>
          <w:sz w:val="32"/>
          <w:szCs w:val="32"/>
        </w:rPr>
        <w:t>Kudlovské</w:t>
      </w:r>
      <w:proofErr w:type="spellEnd"/>
      <w:r w:rsidR="00683309" w:rsidRPr="00F73A7F">
        <w:rPr>
          <w:b/>
          <w:sz w:val="32"/>
          <w:szCs w:val="32"/>
        </w:rPr>
        <w:t xml:space="preserve"> doliny</w:t>
      </w:r>
      <w:r w:rsidR="00683309" w:rsidRPr="00683309">
        <w:rPr>
          <w:sz w:val="32"/>
          <w:szCs w:val="32"/>
        </w:rPr>
        <w:t xml:space="preserve"> </w:t>
      </w:r>
      <w:r w:rsidR="00683309">
        <w:rPr>
          <w:sz w:val="32"/>
          <w:szCs w:val="32"/>
        </w:rPr>
        <w:t xml:space="preserve">(šanson), </w:t>
      </w:r>
      <w:r w:rsidR="00683309" w:rsidRPr="00F73A7F">
        <w:rPr>
          <w:b/>
          <w:sz w:val="32"/>
          <w:szCs w:val="32"/>
        </w:rPr>
        <w:t>Otčenáš</w:t>
      </w:r>
      <w:r w:rsidR="00683309">
        <w:rPr>
          <w:sz w:val="32"/>
          <w:szCs w:val="32"/>
        </w:rPr>
        <w:t>.</w:t>
      </w:r>
      <w:r w:rsidR="00683309" w:rsidRPr="00E25740">
        <w:rPr>
          <w:sz w:val="32"/>
          <w:szCs w:val="32"/>
        </w:rPr>
        <w:t xml:space="preserve"> </w:t>
      </w:r>
      <w:r w:rsidR="009A086F">
        <w:rPr>
          <w:sz w:val="32"/>
          <w:szCs w:val="32"/>
        </w:rPr>
        <w:t>Malý koncert z</w:t>
      </w:r>
      <w:r w:rsidR="00683309">
        <w:rPr>
          <w:sz w:val="32"/>
          <w:szCs w:val="32"/>
        </w:rPr>
        <w:t> </w:t>
      </w:r>
      <w:r w:rsidR="009A086F">
        <w:rPr>
          <w:sz w:val="32"/>
          <w:szCs w:val="32"/>
        </w:rPr>
        <w:t>díla</w:t>
      </w:r>
      <w:r w:rsidR="00683309">
        <w:rPr>
          <w:sz w:val="32"/>
          <w:szCs w:val="32"/>
        </w:rPr>
        <w:t xml:space="preserve"> </w:t>
      </w:r>
      <w:proofErr w:type="spellStart"/>
      <w:r w:rsidR="00683309">
        <w:rPr>
          <w:sz w:val="32"/>
          <w:szCs w:val="32"/>
        </w:rPr>
        <w:t>kvasického</w:t>
      </w:r>
      <w:proofErr w:type="spellEnd"/>
      <w:r w:rsidR="00683309">
        <w:rPr>
          <w:sz w:val="32"/>
          <w:szCs w:val="32"/>
        </w:rPr>
        <w:t xml:space="preserve"> rodáka</w:t>
      </w:r>
      <w:r w:rsidR="00F73A7F">
        <w:rPr>
          <w:sz w:val="32"/>
          <w:szCs w:val="32"/>
        </w:rPr>
        <w:t>, učitele a skladatele.</w:t>
      </w:r>
      <w:r w:rsidR="009A086F">
        <w:rPr>
          <w:sz w:val="32"/>
          <w:szCs w:val="32"/>
        </w:rPr>
        <w:t xml:space="preserve"> </w:t>
      </w:r>
    </w:p>
    <w:p w:rsidR="00683309" w:rsidRPr="00F73A7F" w:rsidRDefault="00F73A7F" w:rsidP="00D1015B">
      <w:pPr>
        <w:pStyle w:val="Bezmezer"/>
        <w:rPr>
          <w:rFonts w:cstheme="minorHAnsi"/>
          <w:iCs/>
          <w:sz w:val="32"/>
          <w:szCs w:val="32"/>
        </w:rPr>
      </w:pPr>
      <w:r>
        <w:rPr>
          <w:rFonts w:cstheme="minorHAnsi"/>
          <w:sz w:val="32"/>
          <w:szCs w:val="32"/>
        </w:rPr>
        <w:t>Ú</w:t>
      </w:r>
      <w:r w:rsidR="00683309" w:rsidRPr="00F73A7F">
        <w:rPr>
          <w:rFonts w:cstheme="minorHAnsi"/>
          <w:sz w:val="32"/>
          <w:szCs w:val="32"/>
        </w:rPr>
        <w:t xml:space="preserve">činkují: </w:t>
      </w:r>
      <w:r w:rsidR="009A086F" w:rsidRPr="00F73A7F">
        <w:rPr>
          <w:rFonts w:cstheme="minorHAnsi"/>
          <w:iCs/>
          <w:sz w:val="32"/>
          <w:szCs w:val="32"/>
        </w:rPr>
        <w:t xml:space="preserve">Lenka Rafajová </w:t>
      </w:r>
      <w:r>
        <w:rPr>
          <w:rFonts w:cstheme="minorHAnsi"/>
          <w:iCs/>
          <w:sz w:val="32"/>
          <w:szCs w:val="32"/>
        </w:rPr>
        <w:t>(</w:t>
      </w:r>
      <w:r w:rsidR="009A086F" w:rsidRPr="00F73A7F">
        <w:rPr>
          <w:rFonts w:cstheme="minorHAnsi"/>
          <w:iCs/>
          <w:sz w:val="32"/>
          <w:szCs w:val="32"/>
        </w:rPr>
        <w:t>soprán</w:t>
      </w:r>
      <w:r>
        <w:rPr>
          <w:rFonts w:cstheme="minorHAnsi"/>
          <w:iCs/>
          <w:sz w:val="32"/>
          <w:szCs w:val="32"/>
        </w:rPr>
        <w:t>)</w:t>
      </w:r>
      <w:r w:rsidR="009A086F" w:rsidRPr="00F73A7F">
        <w:rPr>
          <w:rFonts w:cstheme="minorHAnsi"/>
          <w:sz w:val="32"/>
          <w:szCs w:val="32"/>
        </w:rPr>
        <w:t xml:space="preserve">, </w:t>
      </w:r>
      <w:r w:rsidR="00095C4A" w:rsidRPr="00F73A7F">
        <w:rPr>
          <w:rFonts w:cstheme="minorHAnsi"/>
          <w:iCs/>
          <w:sz w:val="32"/>
          <w:szCs w:val="32"/>
        </w:rPr>
        <w:t>dr. Zdeněk Kovalčík</w:t>
      </w:r>
      <w:r w:rsidR="009A086F" w:rsidRPr="00F73A7F">
        <w:rPr>
          <w:rFonts w:cstheme="minorHAnsi"/>
          <w:iCs/>
          <w:sz w:val="32"/>
          <w:szCs w:val="32"/>
        </w:rPr>
        <w:t xml:space="preserve"> </w:t>
      </w:r>
      <w:r>
        <w:rPr>
          <w:rFonts w:cstheme="minorHAnsi"/>
          <w:iCs/>
          <w:sz w:val="32"/>
          <w:szCs w:val="32"/>
        </w:rPr>
        <w:t>(</w:t>
      </w:r>
      <w:r w:rsidR="009A086F" w:rsidRPr="00F73A7F">
        <w:rPr>
          <w:rFonts w:cstheme="minorHAnsi"/>
          <w:iCs/>
          <w:sz w:val="32"/>
          <w:szCs w:val="32"/>
        </w:rPr>
        <w:t>klavír</w:t>
      </w:r>
      <w:r>
        <w:rPr>
          <w:rFonts w:cstheme="minorHAnsi"/>
          <w:iCs/>
          <w:sz w:val="32"/>
          <w:szCs w:val="32"/>
        </w:rPr>
        <w:t>)</w:t>
      </w:r>
    </w:p>
    <w:p w:rsidR="00D1015B" w:rsidRPr="00EA29AA" w:rsidRDefault="00095C4A" w:rsidP="00D1015B">
      <w:pPr>
        <w:pStyle w:val="Bezmezer"/>
        <w:rPr>
          <w:rFonts w:cstheme="minorHAnsi"/>
          <w:sz w:val="32"/>
          <w:szCs w:val="32"/>
        </w:rPr>
      </w:pPr>
      <w:r w:rsidRPr="00E25740">
        <w:rPr>
          <w:rFonts w:ascii="Calibri-BoldItalic" w:hAnsi="Calibri-BoldItalic"/>
          <w:i/>
          <w:iCs/>
          <w:sz w:val="32"/>
          <w:szCs w:val="32"/>
        </w:rPr>
        <w:t xml:space="preserve">12:00 </w:t>
      </w:r>
      <w:r w:rsidR="00CD6BEC">
        <w:rPr>
          <w:rFonts w:ascii="Calibri-BoldItalic" w:hAnsi="Calibri-BoldItalic"/>
          <w:i/>
          <w:iCs/>
          <w:sz w:val="32"/>
          <w:szCs w:val="32"/>
        </w:rPr>
        <w:t xml:space="preserve"> </w:t>
      </w:r>
      <w:r w:rsidR="003168AE">
        <w:rPr>
          <w:rFonts w:ascii="Calibri-BoldItalic" w:hAnsi="Calibri-BoldItalic"/>
          <w:i/>
          <w:iCs/>
          <w:sz w:val="32"/>
          <w:szCs w:val="32"/>
        </w:rPr>
        <w:t xml:space="preserve">  </w:t>
      </w:r>
      <w:r w:rsidR="00683309" w:rsidRPr="00EA29AA">
        <w:rPr>
          <w:rFonts w:cstheme="minorHAnsi"/>
          <w:iCs/>
          <w:sz w:val="32"/>
          <w:szCs w:val="32"/>
        </w:rPr>
        <w:t xml:space="preserve">Marcel </w:t>
      </w:r>
      <w:proofErr w:type="spellStart"/>
      <w:r w:rsidR="00683309" w:rsidRPr="00EA29AA">
        <w:rPr>
          <w:rFonts w:cstheme="minorHAnsi"/>
          <w:iCs/>
          <w:sz w:val="32"/>
          <w:szCs w:val="32"/>
        </w:rPr>
        <w:t>Sladkowski</w:t>
      </w:r>
      <w:proofErr w:type="spellEnd"/>
      <w:r w:rsidR="00EA29AA">
        <w:rPr>
          <w:rFonts w:cstheme="minorHAnsi"/>
          <w:iCs/>
          <w:sz w:val="32"/>
          <w:szCs w:val="32"/>
        </w:rPr>
        <w:t>:</w:t>
      </w:r>
      <w:r w:rsidR="00683309" w:rsidRPr="00E25740">
        <w:rPr>
          <w:sz w:val="32"/>
          <w:szCs w:val="32"/>
        </w:rPr>
        <w:t xml:space="preserve"> </w:t>
      </w:r>
      <w:r w:rsidR="00EA29AA" w:rsidRPr="00F73A7F">
        <w:rPr>
          <w:b/>
          <w:sz w:val="32"/>
          <w:szCs w:val="32"/>
        </w:rPr>
        <w:t>Kvasice. Příběh husitské farnosti</w:t>
      </w:r>
      <w:r w:rsidR="00EA29AA">
        <w:rPr>
          <w:sz w:val="32"/>
          <w:szCs w:val="32"/>
        </w:rPr>
        <w:t>.</w:t>
      </w:r>
      <w:r w:rsidR="00EA29AA" w:rsidRPr="00E25740">
        <w:rPr>
          <w:sz w:val="32"/>
          <w:szCs w:val="32"/>
        </w:rPr>
        <w:t xml:space="preserve"> </w:t>
      </w:r>
      <w:r w:rsidRPr="00EA29AA">
        <w:rPr>
          <w:rFonts w:cstheme="minorHAnsi"/>
          <w:sz w:val="32"/>
          <w:szCs w:val="32"/>
        </w:rPr>
        <w:t xml:space="preserve">Prezentace </w:t>
      </w:r>
      <w:r w:rsidR="00EA29AA" w:rsidRPr="00EA29AA">
        <w:rPr>
          <w:rFonts w:cstheme="minorHAnsi"/>
          <w:sz w:val="32"/>
          <w:szCs w:val="32"/>
        </w:rPr>
        <w:t xml:space="preserve">nové </w:t>
      </w:r>
      <w:r w:rsidRPr="00EA29AA">
        <w:rPr>
          <w:rFonts w:cstheme="minorHAnsi"/>
          <w:sz w:val="32"/>
          <w:szCs w:val="32"/>
        </w:rPr>
        <w:t>publikace</w:t>
      </w:r>
      <w:r w:rsidR="00D1015B" w:rsidRPr="00EA29AA">
        <w:rPr>
          <w:rFonts w:cstheme="minorHAnsi"/>
          <w:sz w:val="32"/>
          <w:szCs w:val="32"/>
        </w:rPr>
        <w:t xml:space="preserve"> </w:t>
      </w:r>
      <w:r w:rsidR="00EA29AA" w:rsidRPr="00EA29AA">
        <w:rPr>
          <w:rFonts w:cstheme="minorHAnsi"/>
          <w:sz w:val="32"/>
          <w:szCs w:val="32"/>
        </w:rPr>
        <w:t xml:space="preserve">s </w:t>
      </w:r>
      <w:r w:rsidR="003168AE" w:rsidRPr="00EA29AA">
        <w:rPr>
          <w:rFonts w:cstheme="minorHAnsi"/>
          <w:iCs/>
          <w:sz w:val="32"/>
          <w:szCs w:val="32"/>
        </w:rPr>
        <w:t>možnost</w:t>
      </w:r>
      <w:r w:rsidR="00EA29AA" w:rsidRPr="00EA29AA">
        <w:rPr>
          <w:rFonts w:cstheme="minorHAnsi"/>
          <w:iCs/>
          <w:sz w:val="32"/>
          <w:szCs w:val="32"/>
        </w:rPr>
        <w:t>í</w:t>
      </w:r>
      <w:r w:rsidR="003168AE" w:rsidRPr="00EA29AA">
        <w:rPr>
          <w:rFonts w:cstheme="minorHAnsi"/>
          <w:iCs/>
          <w:sz w:val="32"/>
          <w:szCs w:val="32"/>
        </w:rPr>
        <w:t xml:space="preserve"> </w:t>
      </w:r>
      <w:r w:rsidR="009A086F" w:rsidRPr="00EA29AA">
        <w:rPr>
          <w:rFonts w:cstheme="minorHAnsi"/>
          <w:iCs/>
          <w:sz w:val="32"/>
          <w:szCs w:val="32"/>
        </w:rPr>
        <w:t>za</w:t>
      </w:r>
      <w:r w:rsidR="003168AE" w:rsidRPr="00EA29AA">
        <w:rPr>
          <w:rFonts w:cstheme="minorHAnsi"/>
          <w:iCs/>
          <w:sz w:val="32"/>
          <w:szCs w:val="32"/>
        </w:rPr>
        <w:t>koup</w:t>
      </w:r>
      <w:r w:rsidR="009A086F" w:rsidRPr="00EA29AA">
        <w:rPr>
          <w:rFonts w:cstheme="minorHAnsi"/>
          <w:iCs/>
          <w:sz w:val="32"/>
          <w:szCs w:val="32"/>
        </w:rPr>
        <w:t>ení</w:t>
      </w:r>
    </w:p>
    <w:p w:rsidR="005D4007" w:rsidRPr="00E25740" w:rsidRDefault="00D1015B" w:rsidP="00D1015B">
      <w:pPr>
        <w:pStyle w:val="Bezmezer"/>
        <w:rPr>
          <w:rFonts w:ascii="Calibri-BoldItalic" w:hAnsi="Calibri-BoldItalic"/>
          <w:i/>
          <w:iCs/>
          <w:sz w:val="32"/>
          <w:szCs w:val="32"/>
        </w:rPr>
      </w:pPr>
      <w:proofErr w:type="gramStart"/>
      <w:r w:rsidRPr="00E25740">
        <w:rPr>
          <w:rFonts w:ascii="Calibri-BoldItalic" w:hAnsi="Calibri-BoldItalic"/>
          <w:i/>
          <w:iCs/>
          <w:sz w:val="32"/>
          <w:szCs w:val="32"/>
        </w:rPr>
        <w:t>13:00</w:t>
      </w:r>
      <w:r w:rsidRPr="00E25740">
        <w:rPr>
          <w:rFonts w:ascii="Calibri-Italic" w:hAnsi="Calibri-Italic"/>
          <w:sz w:val="32"/>
          <w:szCs w:val="32"/>
        </w:rPr>
        <w:t xml:space="preserve"> </w:t>
      </w:r>
      <w:r w:rsidR="003168AE">
        <w:rPr>
          <w:rFonts w:ascii="Calibri-Italic" w:hAnsi="Calibri-Italic"/>
          <w:sz w:val="32"/>
          <w:szCs w:val="32"/>
        </w:rPr>
        <w:t xml:space="preserve">  </w:t>
      </w:r>
      <w:r w:rsidRPr="00E25740">
        <w:rPr>
          <w:sz w:val="32"/>
          <w:szCs w:val="32"/>
        </w:rPr>
        <w:t>O</w:t>
      </w:r>
      <w:r w:rsidR="003168AE">
        <w:rPr>
          <w:sz w:val="32"/>
          <w:szCs w:val="32"/>
        </w:rPr>
        <w:t>bčerstvení</w:t>
      </w:r>
      <w:proofErr w:type="gramEnd"/>
      <w:r w:rsidR="003168AE">
        <w:rPr>
          <w:sz w:val="32"/>
          <w:szCs w:val="32"/>
        </w:rPr>
        <w:t xml:space="preserve"> s posezením </w:t>
      </w:r>
    </w:p>
    <w:sectPr w:rsidR="005D4007" w:rsidRPr="00E25740" w:rsidSect="00434FC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4A"/>
    <w:rsid w:val="0008148D"/>
    <w:rsid w:val="00095C4A"/>
    <w:rsid w:val="003168AE"/>
    <w:rsid w:val="003E6356"/>
    <w:rsid w:val="00434FC7"/>
    <w:rsid w:val="00683309"/>
    <w:rsid w:val="0088059F"/>
    <w:rsid w:val="009A086F"/>
    <w:rsid w:val="00B278ED"/>
    <w:rsid w:val="00B76182"/>
    <w:rsid w:val="00CD6BEC"/>
    <w:rsid w:val="00D1015B"/>
    <w:rsid w:val="00E25740"/>
    <w:rsid w:val="00EA29AA"/>
    <w:rsid w:val="00F7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C4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101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C4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10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</dc:creator>
  <cp:lastModifiedBy>Lubomir</cp:lastModifiedBy>
  <cp:revision>4</cp:revision>
  <dcterms:created xsi:type="dcterms:W3CDTF">2018-09-07T20:02:00Z</dcterms:created>
  <dcterms:modified xsi:type="dcterms:W3CDTF">2018-09-09T17:46:00Z</dcterms:modified>
</cp:coreProperties>
</file>